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23.09.2024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7 декабря 2009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65-З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основах государственной молодежной политики</w:t>
      </w:r>
    </w:p>
    <w:p>
      <w:pPr>
        <w:spacing w:before="240" w:after="240"/>
      </w:pPr>
      <w:r>
        <w:rPr>
          <w:sz w:val="24"/>
          <w:szCs w:val="24"/>
          <w:i/>
          <w:iCs/>
        </w:rPr>
        <w:t xml:space="preserve">Принят Палатой представителей 5 ноября 2009 года</w:t>
      </w:r>
      <w:br/>
      <w:r>
        <w:rPr>
          <w:sz w:val="24"/>
          <w:szCs w:val="24"/>
          <w:i/>
          <w:iCs/>
        </w:rPr>
        <w:t xml:space="preserve">Одобрен Советом Республики 19 ноября 2009 года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10 января 2011 г. № 242-З (Национальный реестр правовых актов Республики Беларусь, 2011 г., № 8, 2/1794)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10 июля 2012 г. № 426-З (Национальный правовой Интернет-портал Республики Беларусь, 26.07.2012, 2/1978)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4 июня 2015 г. № 274-З (Национальный правовой Интернет-портал Республики Беларусь, 10.06.2015, 2/2272)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21 октября 2016 г. № 434-З (Национальный правовой Интернет-портал Республики Беларусь, 28.10.2016, 2/2432)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5 октября 2022 г. № 205-З (Национальный правовой Интернет-портал Республики Беларусь, 07.10.2022, 2/2925)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направлен на определение целей, принципов и основных направлений государственной молодежной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1. Основные термины, применяемые в настоящем Законе, и их определения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целей настоящего Закона применяются следующие основные термины и 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молодежная политика – система социальных, экономических, политических, организационных, правовых и иных мер, направленных на поддержку молодых граждан (далее, если иное не определено настоящим Законом, –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молодая семья – семья, в которой оба или один из супругов (родитель в неполной семье) находятся в возрасте до тридцати одного года;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молодежная кадровая политика –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граждан, направленная на повышение их профессиональной компетентности и мотивации, привлечение к решению актуальных и перспективных задач социально-экономического развития страны;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молодежные инициативы – мероприятия и проекты, направленные на реализацию государственной молодежной политики, предлагаемые для реализации субъектами молодежных инициатив;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молодые граждане –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субъекты молодежных инициатив – молодежные общественные объединения, зарегистрированные в установленном законодательством порядке, и (или) инициативные группы численностью не менее двух молодых граждан, предлагающие реализацию молодежных инициатив.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2. Правовое регулирование отношений в сфере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Отношения в сфере государственной молодежной политики регулируются законодательством о государственной молодежной политике, а также международными договорами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Законодательство о государственной молодежной политике основывается на Конституции Республики Беларусь и состоит из настоящего Закона и иных актов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3. Цели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Целями государственной молодежной политики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всестороннее воспитание молодежи, содействие ее духовному, нравственному, интеллектуальному, профессиональному и физическому развитию;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необходимых условий для свободного и эффективного участия молодежи в общественной жизни, реализации потенциала молодежи в интересах всего общества;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социальная, материальная, правовая и иная поддержка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расширение возможностей молодежи в выборе жизненного пути.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4. Принципы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молодежная политика основывается на принципах: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защиты прав и законных интересов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обеспечения молодежи правовых и социально-экономических гарантий, компенсирующих обусловленные возрастом ограничения ее социального статуса;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научной обоснованности и комплексности;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гласности;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участия молодежи в формировании и реализации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приоритета конкурсных механизмов при реализации программ в сфере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межведомственного сотрудничества и взаимодействия.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5. Субъекты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Субъектами государственной молодежной политики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молодые семьи;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молодежные общественные объединения;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 и иные организации, участвующие в пределах своей компетенции в реализации государственной молодежной политики.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6. Государственные программы (подпрограммы) в сфере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совершенствования правовых, социально-экономических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молодежной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ГОСУДАРСТВЕННОЕ РЕГУЛИРОВАНИЕ И УПРАВЛЕНИЕ В СФЕРЕ ГОСУДАРСТВЕННОЙ МОЛОДЕЖНОЙ ПОЛИТИКИ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7. Осуществление государственного регулирования и управления в сфере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Государственное регулирование и управление в сфере государственной молодежной политики осуществляют Президент Республики Беларусь, Совет Министров Республики Беларусь, Министерство образования, местные исполнительные и распорядительные органы, иные государственные органы в соответствии с их компетенцией.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8. Полномочия Президента Республики Беларусь в сфере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9. Полномочия Совета Министров Республики Беларусь в сфере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Министров Республики Беларусь в сфере государственной молодежной политики: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меры по формированию и реализации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рассматривает ежегодный доклад Министерства образования о положении молодежи в Республике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разработку и реализацию государственных программ и утверждает 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полномочия, возложенные на него Конституцией Республики Беларусь, законами и актами Президента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10. Полномочия Министерства образования в сфере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образования является республиканским органом государственного управления, ответственным за осуществление государственной молодежной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образования в сфере государственной молодежной политики: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проводит государственную молодежную политику;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разрабатывает проекты нормативных правовых актов;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государственное регулирование и управление;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формирует проекты государственных программ (подпрограмм);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порядок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 – молодежные и детские объединения), пользующихся государственной поддержкой;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информационное и научно-методическое обеспечение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участвует в заключении международных договоров, исполняет международные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координацию деятельности и методическое обеспечение структурных подразделений местных исполнительных и распорядительных органов, осуществляющих государственно-властные полномочия в сфере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в пределах своей компетенции молодежную кадровую политику;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содействует становлению и развитию молодежного волонтерского движения;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общую координацию работ по организации деятельности студенческих отрядов;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меры 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содействует реализации государственных гарантий по социальной поддержке молодых специалистов и (или) молодых рабочих (служащих) в соответствии с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готовит ежегодный доклад о положении молодежи в Республике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положение о многопрофильном центре по работе с молодежью по месту жительства (месту пребывания);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определяет из числа государственных организаций, подчиненных Министерству образования, организации, обеспечивающие в пределах своей компетенции реализацию отдельных направлений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образования реализует свои полномочия также через структурные подразделения местных исполнительных и распорядительных органов, осуществляющие государственно-властные полномочия в сфере государственной молодежной политики.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11. Полномочия местных исполнительных и распорядительных органов, иных государственных органов в сфере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Местные исполнительные и распорядительные органы в сфере государственной молодежной политики в 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проводят государственную молодежную политику;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устанавливают порядок формирования и осуществляют ведение местных реестров молодежных и детских объединений, пользующихся государственной поддержкой;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информационное обеспечение деятельности по реализации государственной молодежной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организуют работу с молодежью по месту жительства (месту пребывания);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иные полномочия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государственные органы участвуют в осуществлении государственной молодежной политики в соответствии с их компетенцией.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ОСНОВНЫЕ НАПРАВЛЕНИЯ ГОСУДАРСТВЕННОЙ МОЛОДЕЖНОЙ ПОЛИТИКИ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12. Направления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Основными направлениями государственной молодежной политики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гражданское и патриотическое воспитание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формированию здорового образа жизни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поддержка молодых семей;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реализации права молодежи на труд;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поддержка молодежи в получении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поддержка талантливой и одаренной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реализация молодежной кадровой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поддержка молодежных инициатив;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реализации права молодежи на объединение;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развитию и реализации молодежных общественно значимых инициатив;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международное молодежное сотрудничество.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молодежная политика может осуществляться и по другим направлениям.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Гражданское и патриотическое воспитание молодежи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гражданскому и патриотическому воспитанию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Гражданское и патриотическое воспитание молодежи направлено на усвоение молодежью общечеловеческих гуманистических, нравственных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Гражданское и патриотическое воспитание молодежи осуществляется путем: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поддержки создания и функционирования молодежных общественных объединений с соответствующими целями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проведения республиканских (региональных) фестивалей молодежных общественных объединений по гражданской и патриотической тематике;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«круглых столов», семинаров по вопросам гражданского и патриотического воспитания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спортивно-патриотических лагерей;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создания объединений по интересам, в том числе военно-патриотических клубов;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создания при воинских частях нештатных центров патриотического воспитания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поддержки деятельности оперативных молодежных отрядов, молодежных добровольных дружин и иных форм правоохранительного движения среди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взаимодействия с ветеранскими организациями;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выпуска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проведения иных мероприятий, направленных на создание условий для гражданского и патриотического воспитания молодежи.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14. Содействие формированию здорового образа жизни молодежи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необходимые условия для формирования здорового образа жизни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формированию здорового образа жизни молодежи осуществляется путем: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создания условий для обеспечения доступности занятий физической культурой и спортом;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проведения совместно с организациями физической культуры и спорта спортивно-массовых мероприятий;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создания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строительства физкультурно-спортивных сооружений;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оздоровления и санаторно-курортного лечения в соответствии с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пропаганды здорового образа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запрета реализации алкогольных, слабоалкогольных напитков, пива, табачных изделий, электронных систем курения, жидкостей для электронных систем курения, систем для потребления табака, нетабачных никотиносодержащих изделий лицам моложе восемнадцати лет;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и проведения иных мероприятий, направленных на формирование здорового образа жизни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законодательством, ежегодную диспансеризацию несовершеннолетних, учащихся и студентов.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15. Государственная поддержка молодых семей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принимает меры по созданию надлежащих условий для укрепления института семьи, стимулирования молодежи к созданию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содействует функционированию системы социального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 а также публикаций печатными средствами массовой информации по проблемам семейного воспитания и семейных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Беларусь устанавливается система государственных пособий семьям, воспитывающим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Молодым семьям в установленном законодательством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16. Содействие реализации права молодежи на труд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реализует систему мер, направленных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Молодежь по достижении шестнадцати лет, а также в других случаях, предусмотренных Трудовым кодексом Республики Беларусь, имеет право на самостоятельную трудовую деятельность.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молодежи предоставление первого рабочего места и иные гарантии в области содействия занятости в соответствии с законодательством о труде.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социально-экономических условий в соответствии с законодательством о труде.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образования по ним, трудоустройства и временной трудовой занятости, а также осуществляется профессиональная подготовка безработной молодежи по востребованным на рынке труда профессиям.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приобщения молодежи к общественно полезному труду и получения ею трудовых навыков организуется временная трудовая занятость молодежи, обучающейся в учреждениях образования, в свободное от учебы время. Порядок организации и финансирования временной трудовой занятости молодежи, обучающейся в учреждениях образования, в свободное от учебы время определяется Советом Министров Республики Беларусь или уполномоченным им государственным органом.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17. Государственная поддержка молодежи в получении образования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Беларусь гарантируются доступность и бесплатность основного, дополнительного и специального образования в случаях, порядке и на условиях, предусмотренных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финансирования из средств республиканского и (или) местных бюджетов функционирования государственных учреждений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создания условий для получения образования с учетом национальных традиций, индивидуальных потребностей, способностей и запросов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предоставления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создания специальных условий для получения образования молодыми гражданами с особенностями психофизического развития;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установления мер социальной защиты, включая обеспечение стипендией, предоставление отпусков, обеспечение местом для проживания, возмещение расходов по найму жилого помещения (его части) в случае необеспечения жилым помещением (его частью) в общежитии;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предоставления в установленном законодательством порядке кредита на льготных условиях для оплаты первого 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Дополнительную поддержку при получении образования государство оказывает молодым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попечения родителей, а также молодежи, достигшей особых успехов в учебе, культуре, искусстве, спорте и общественной работе.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направления молодежи на обучение за пределы Республики Беларусь устанавливается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получении образования отношения между молодежью и учреждениями образования, иными организациями, которым в соответствии с законодательством предоставлено право осуществлять образовательную деятельность, строятся на принципах равенства и взаимного уважения прав и свобод.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18. Государственная поддержка талантливой и одаренной молодежи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выявления, становления, развития, реализации и сохранения интеллектуального и творческого потенциала молодежи, обеспечения преемственности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Беларусь организуются мероприятия, в том числе олимпиады и конкурсы, направленные на выявление талантливой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Ведение банка данных талантливой молодежи осуществляется Министерством культуры либо организацией, им уполномоченной.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Ведение банка данных одаренной молодежи осуществляется Министерством образования либо организацией, им уполномоченной.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Конкретные меры по государственной поддержке талантливой и одаренной молодежи,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выявления молодежи, имеющей лидерские и организаторские качества, способной к управленческой деятельности в государственных органах и иных государственных организациях, создается перспективный кадровый резерв. Порядок формирования и ведения перспективного кадрового резерва устанавливается Президентом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Реализация молодежной кадровой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развитию и совершенствованию.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Молодежная кадровая политика реализуется путем: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обеспечения научного, методического и организационного сопровождения молодежной кадровой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переподготовки, повышения квалификации, стажировки работающих молодых граждан;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формирования и ведения перспективного кадрового резерва;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мониторинга профессионального развития лиц, состоящих в перспективном кадровом резерве;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оценки эффективности подбора кандидатов в перспективный кадровый резерв и работы с ним;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работы, ориентированной на развитие управленческих навыков работающих молодых граждан;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развития лидерских качеств и творческих способностей молодых граждан;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принятия действенных мер по профессиональной ориентации молодежи;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проведения профессиональных конкурсов среди работающих молодых граждан;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повышения роли трудового коллектива в системе подбора и карьерного продвижения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форма обеспечения профессионального становления работника. Порядок и условия организации наставничества регулируются локальными правовыми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</w:t>
      </w:r>
      <w:r>
        <w:rPr>
          <w:sz w:val="24"/>
          <w:szCs w:val="24"/>
          <w:b/>
          <w:bCs/>
          <w:vertAlign w:val="superscript"/>
        </w:rPr>
        <w:t xml:space="preserve">2</w:t>
      </w:r>
      <w:r>
        <w:rPr>
          <w:sz w:val="24"/>
          <w:szCs w:val="24"/>
          <w:b/>
          <w:bCs/>
        </w:rPr>
        <w:t xml:space="preserve">. Государственная поддержка молодежных инициатив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поддержка молодежных инициатив оказывается субъектам молодежных инициатив ежегодно за счет средств республиканского бюджета, иных источников, не запрещенных законодательством, на конкурсной основе.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Координатором деятельности, связанной с реализацией молодежных инициатив, является общественное объединение «Белорусский республиканский союз молодежи».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формирования, финансирования и реализации молодежных инициатив устанавливается Советом Министров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19. Содействие реализации права молодежи на объединение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Ни одно молодежное общественное объединение не вправе претендовать на монопольное выражение интересов и потребностей всей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допускаются прямое или косвенное принуждение молодежи к вступлению в молодежные общественные объединения, а также запрет на участие в их деятельности, в том числе основанные на использовании ее зависимого положения.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жизни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 и иные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20. Содействие развитию и реализации молодежных общественно значимых инициатив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содействует развитию и реализации молодежных общественно значимых инициатив.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воспитания молодежи путем привлечения к общественно полезному труду, приобретения ею профессиональных и управленческих навыков государство способствует созданию студенческих отрядов.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формирования и деятельности студенческих отрядов устанавливается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Беларусь создаются условия для развития молодежного волонтерского движения – добровольной деятельности 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молодежи в антиобщественное поведение, достижение иных социально значимых общественных целей.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содействует становлению и развитию волонтерского движения, в том числе посредством оказания поддержки молодежным общественным объединениям с соответствующими целями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формирования навыков предпринимательской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может оказывать содействие развитию и реализации иных общественно значимых молодежных инициатив.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21. Международное молодежное сотрудничество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содействует международному молодежному сотрудничеству путем: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заключения и реализации в установленном порядке международных договоров о молодежных международных обменах, включения молодежи в систему международных программ;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сотрудничества;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участия в организации иных мероприятий, способствующих развитию международного молодежного сотрудничества.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оказывает поддержку в организации и проведении международных молодежных визитов, способствующих развитию дружественных и деловых отношений между странами, обмену опытом в сферах молодежной политики, культуры, образования, науки, туризма, спорта и иных сферах.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ФИНАНСИРОВАНИЕ И ГАРАНТИИ РЕАЛИЗАЦИИ ГОСУДАРСТВЕННОЙ МОЛОДЕЖНОЙ ПОЛИТИКИ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22. Финансирование мероприятий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Финансирование мероприятий государственной молодежной политики осуществляется за счет средств республиканского и (или) местных бюджетов и иных источников, не запрещенных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формирования и расходования средств фондов, указанных в части второй настоящей статьи, устанавливается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23. Информационное и научное обеспечение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образования, местные исполнительные и распорядительные органы принимают меры по полному и всестороннему информированию населения, в том числе молодежи, о проводимой государственной молодежной политике.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 и иные государственные организации содействуют молодежным общественным объединениям в распространении информации о деятельности таких объединений.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средства массовой информации освещают мероприятия в сфере государственной молодежной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государственных программах (подпрограммах) в сфере государственной молодежной политики должно предусматриваться проведение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государственной молодежной политики.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Координация проводимых научных исследований по проблемам молодежи осуществляется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Республиканские органы государственного управления, местные исполнительные и распорядительные органы проводят анализ положения молодежи по направлениям своей деятельности и представляют статистические и аналитические данные по запросу Министерства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результатов научных исследований и полученных статистических и аналитических данных Министерство образования ежегодно до 15 июля года, следующего за отчетным,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соответствующих решений в сфере государственной молодежной политики.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24. Создание условий для работы с молодежью по месту жительства (месту пребывания) и месту работы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реализации государственной молодежной политики и обеспечения молодежи гарантий, предусмотренных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Многопрофильные центры по работе с молодежью по месту жительства (месту пребывания) осуществляют: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информирование молодежи о ее правах и обязанностях;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консультирование молодежи по вопросам психологической, педагогической, медицинской и юридической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социальную помощь молодым семьям;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помощь в социальной адаптации молодых граждан, оказавшихся в трудной жизненной ситуации;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организацию культурно-массовой и физкультурно-оздоровительной работы с молодежью по месту жительства (месту пребывания);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информирование молодежи о молодежных организациях и сферах их деятельности на соответствующей территории;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функции по оказанию помощи и созданию условий для развития молодежи,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Деятельность многопрофильных центров по работе с молодежью по месту жительства (месту пребывания) осуществляется в соответствии с положением, утверждаемым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 обеспечивает подготовку и повышение квалификации кадров для работы в сфере государственной молодежной политики.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25. Участие молодежи в формировании и реализации государственной молодежной политики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Молодежь участвует в формировании и реализации государственной молодежной политики посредством общественно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консультативно-совещательные органы в сфере государственной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согласованию с Министерством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организациями в соответствии с их компетенцией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целях формирования и реализации государственной молодежной политики,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реестр молодежных и детских объединений, пользующихся государственной поддержкой.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ЗАКЛЮЧИТЕЛЬНЫЕ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26. Признание утратившими силу некоторых актов законодательства и структурного элемента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связи с принятием настоящего Закона 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24 апреля 1992 года «Об общих началах государственной молодежной политики в Республике Беларусь» (Ведамасцi Вярхоўнага Савета Рэспублiкi Беларусь, 1992 г., № 19, ст. 304);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9 июля 1997 года «О внесении изменений и дополнений в Закон Республики Беларусь «Об общих началах государственной молодежной политики в Республике Беларусь» (Ведамасцi Нацыянальнага сходу Рэспублiкi Беларусь, 1997 г., № 27, ст. 472);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пункт 6 статьи 20 Закона Республики Беларусь от 14 июня 2007 года «О государственных социальных льготах, правах и гарантиях для отдельных категорий граждан» (Национальный реестр правовых актов Республики Беларусь, 2007 г., № 147, 2/1336);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Верховного Совета Республики Беларусь от 24 апреля 1992 года «О порядке введения в действие Закона Республики Беларусь «Об общих началах государственной молодежной политики в Республике Беларусь» (Ведамасці Вярхоўнага Савета Рэспублікі Беларусь, 1992 г., № 19, ст. 305).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27. Меры по реализации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Совету Министров Республики Беларусь в шестимесячный срок: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привести решения Правительства Республики Беларусь в соответствие с настоящим Законом;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иные меры, необходимые для реализации положений настоящего Закона.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28. Вступление в силу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вступает в силу через десять дней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Президент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А.Лукашенко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2024-09-23T15:06:19+03:00</dcterms:created>
  <dcterms:modified xsi:type="dcterms:W3CDTF">2024-09-23T15:06:19+03:00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