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E987" w14:textId="2F4A5B59" w:rsidR="00A01A05" w:rsidRPr="00E96C1C" w:rsidRDefault="00A01A05" w:rsidP="00A01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E96C1C">
        <w:rPr>
          <w:rFonts w:ascii="Times New Roman" w:hAnsi="Times New Roman" w:cs="Times New Roman"/>
          <w:sz w:val="30"/>
          <w:szCs w:val="30"/>
        </w:rPr>
        <w:t>Специалисты у</w:t>
      </w:r>
      <w:r w:rsidR="007846C4" w:rsidRPr="00E96C1C">
        <w:rPr>
          <w:rFonts w:ascii="Times New Roman" w:hAnsi="Times New Roman" w:cs="Times New Roman"/>
          <w:sz w:val="30"/>
          <w:szCs w:val="30"/>
        </w:rPr>
        <w:t>чреждени</w:t>
      </w:r>
      <w:r w:rsidRPr="00E96C1C">
        <w:rPr>
          <w:rFonts w:ascii="Times New Roman" w:hAnsi="Times New Roman" w:cs="Times New Roman"/>
          <w:sz w:val="30"/>
          <w:szCs w:val="30"/>
        </w:rPr>
        <w:t>я</w:t>
      </w:r>
      <w:r w:rsidR="007846C4" w:rsidRPr="00E96C1C">
        <w:rPr>
          <w:rFonts w:ascii="Times New Roman" w:hAnsi="Times New Roman" w:cs="Times New Roman"/>
          <w:sz w:val="30"/>
          <w:szCs w:val="30"/>
        </w:rPr>
        <w:t xml:space="preserve"> «Территориальный центр социального обслуживания насел</w:t>
      </w:r>
      <w:r w:rsidR="000C1757" w:rsidRPr="00E96C1C">
        <w:rPr>
          <w:rFonts w:ascii="Times New Roman" w:hAnsi="Times New Roman" w:cs="Times New Roman"/>
          <w:sz w:val="30"/>
          <w:szCs w:val="30"/>
        </w:rPr>
        <w:t>ения Железнодорожного района г.</w:t>
      </w:r>
      <w:r w:rsidR="000C1757" w:rsidRPr="00E96C1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7846C4" w:rsidRPr="00E96C1C">
        <w:rPr>
          <w:rFonts w:ascii="Times New Roman" w:hAnsi="Times New Roman" w:cs="Times New Roman"/>
          <w:sz w:val="30"/>
          <w:szCs w:val="30"/>
        </w:rPr>
        <w:t>Гомеля» осуществл</w:t>
      </w:r>
      <w:r w:rsidRPr="00E96C1C">
        <w:rPr>
          <w:rFonts w:ascii="Times New Roman" w:hAnsi="Times New Roman" w:cs="Times New Roman"/>
          <w:sz w:val="30"/>
          <w:szCs w:val="30"/>
        </w:rPr>
        <w:t>яют следующие</w:t>
      </w:r>
      <w:r w:rsidR="007846C4" w:rsidRPr="00E96C1C">
        <w:rPr>
          <w:rFonts w:ascii="Times New Roman" w:hAnsi="Times New Roman" w:cs="Times New Roman"/>
          <w:sz w:val="30"/>
          <w:szCs w:val="30"/>
        </w:rPr>
        <w:t xml:space="preserve"> </w:t>
      </w:r>
      <w:r w:rsidR="007846C4" w:rsidRPr="00E96C1C">
        <w:rPr>
          <w:rFonts w:ascii="Times New Roman" w:hAnsi="Times New Roman" w:cs="Times New Roman"/>
          <w:b/>
          <w:i/>
          <w:color w:val="4F6228" w:themeColor="accent3" w:themeShade="80"/>
          <w:sz w:val="30"/>
          <w:szCs w:val="30"/>
        </w:rPr>
        <w:t>функци</w:t>
      </w:r>
      <w:r w:rsidRPr="00E96C1C">
        <w:rPr>
          <w:rFonts w:ascii="Times New Roman" w:hAnsi="Times New Roman" w:cs="Times New Roman"/>
          <w:b/>
          <w:i/>
          <w:color w:val="4F6228" w:themeColor="accent3" w:themeShade="80"/>
          <w:sz w:val="30"/>
          <w:szCs w:val="30"/>
        </w:rPr>
        <w:t>и</w:t>
      </w:r>
      <w:r w:rsidR="007846C4" w:rsidRPr="00E96C1C">
        <w:rPr>
          <w:rFonts w:ascii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 по опеке и попечительству в отношении совершеннолетних лиц</w:t>
      </w:r>
      <w:r w:rsidR="007846C4" w:rsidRPr="00E96C1C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, </w:t>
      </w:r>
      <w:r w:rsidRPr="00E96C1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0"/>
          <w:szCs w:val="30"/>
          <w:lang w:eastAsia="ru-RU"/>
        </w:rPr>
        <w:t>которые признаны</w:t>
      </w:r>
      <w:r w:rsidR="005960EB" w:rsidRPr="00E96C1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0"/>
          <w:szCs w:val="30"/>
          <w:lang w:eastAsia="ru-RU"/>
        </w:rPr>
        <w:t xml:space="preserve"> судом</w:t>
      </w:r>
      <w:r w:rsidRPr="00E96C1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0"/>
          <w:szCs w:val="30"/>
          <w:lang w:eastAsia="ru-RU"/>
        </w:rPr>
        <w:t xml:space="preserve"> недееспособными или ограниченно дееспособными:</w:t>
      </w:r>
    </w:p>
    <w:p w14:paraId="6CBB92FE" w14:textId="77777777" w:rsidR="00A01A05" w:rsidRPr="00E96C1C" w:rsidRDefault="00A01A05" w:rsidP="006067B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проведение обследований условий жизни совершеннолетних лиц, признанных судом недееспособными, до назначения над ними опекуна с принятием необходимых мер по нормализации их жизнедеятельности (при необходимости);</w:t>
      </w:r>
    </w:p>
    <w:p w14:paraId="730307E4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консультирование кандидатов в опекуны (попечители) о порядке установления опеки (попечительства) над совершеннолетним лицом, правах и обязанностях опекунов (попечителей);</w:t>
      </w:r>
    </w:p>
    <w:p w14:paraId="5652AC24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содействие в оформлении необходимых документов для установления опеки (попечительства) над совершеннолетним лицом;</w:t>
      </w:r>
    </w:p>
    <w:p w14:paraId="3CA2B3B9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учет и ведение личных дел совершеннолетних лиц, признанных недееспособными или ограниченно дееспособными;</w:t>
      </w:r>
    </w:p>
    <w:p w14:paraId="48D5A775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проверка выполнения опекунами и попечителями возложенных на них обязанностей путем:</w:t>
      </w:r>
    </w:p>
    <w:p w14:paraId="478618E2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анализ ежегодных письменных отчетов за предыдущий год о хранении имущества совершеннолетних лиц, признанных недееспособными или ограниченно дееспособными, и управлении им;</w:t>
      </w:r>
    </w:p>
    <w:p w14:paraId="7E7566B9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проведение контрольных обследований условий жизни совершеннолетних лиц, признанных недееспособными или ограниченно дееспособными, не реже двух раз в год;</w:t>
      </w:r>
    </w:p>
    <w:p w14:paraId="78F2B220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составление актов контрольного обследования условий жизни совершеннолетних лиц, признанных недееспособными или ограниченно дееспособными;</w:t>
      </w:r>
    </w:p>
    <w:p w14:paraId="11A87D9F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выявление фактов ненадлежащего выполнения опекуном или попечителем возложенных на него обязанностей и принимают меры к отстранению опекунов (попечителей) за ненадлежащего выполнения опекуном или попечителем возложенных на него обязанностей;</w:t>
      </w:r>
    </w:p>
    <w:p w14:paraId="07E80A51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консультирование опекунов (попечителей) по вопросам выполнения ими своих обязанностей;</w:t>
      </w:r>
    </w:p>
    <w:p w14:paraId="0B689B6F" w14:textId="77777777" w:rsidR="00A01A05" w:rsidRPr="00E96C1C" w:rsidRDefault="00A01A05" w:rsidP="00606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осуществляют контроль за деятельностью опекунов и попечителей;</w:t>
      </w:r>
    </w:p>
    <w:p w14:paraId="23DD9429" w14:textId="45820FAD" w:rsidR="00A01A05" w:rsidRPr="00E96C1C" w:rsidRDefault="00A01A05" w:rsidP="00A0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eastAsia="ru-RU"/>
        </w:rPr>
        <w:t>* Орган опеки и попечительства – администрация Железнодорожного района г.</w:t>
      </w:r>
      <w:r w:rsidR="007F094A" w:rsidRPr="00E96C1C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val="en-US" w:eastAsia="ru-RU"/>
        </w:rPr>
        <w:t> </w:t>
      </w:r>
      <w:r w:rsidRPr="00E96C1C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eastAsia="ru-RU"/>
        </w:rPr>
        <w:t>Гомеля</w:t>
      </w:r>
    </w:p>
    <w:p w14:paraId="43306139" w14:textId="7CAB1BEB" w:rsidR="00A01A05" w:rsidRPr="00E96C1C" w:rsidRDefault="00A01A05" w:rsidP="00A0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  <w:lang w:eastAsia="ru-RU"/>
        </w:rPr>
        <w:lastRenderedPageBreak/>
        <w:t>Общая информация по вопросам опеки:</w:t>
      </w:r>
    </w:p>
    <w:p w14:paraId="687FF756" w14:textId="320EB029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Цели опеки и попечительства:</w:t>
      </w:r>
    </w:p>
    <w:p w14:paraId="10409010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Опека и попечительство устанавливается для защиты не 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14:paraId="17E365EB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Лица, над которыми устанавливается опека:</w:t>
      </w:r>
    </w:p>
    <w:p w14:paraId="09C9B361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 соответствии с Гражданским кодексом Республики Беларусь опека устанавливается над лицами, признанными судом недееспособными вследствие психического расстройства (душевной болезни или слабоумия).</w:t>
      </w:r>
    </w:p>
    <w:p w14:paraId="19F33CE6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Лица, над которыми устанавливается попечительство:</w:t>
      </w:r>
    </w:p>
    <w:p w14:paraId="237400EC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 соответствии с Гражданским кодексом Республики Беларусь попечительство устанавливается над лицами, ограниченными судом в дееспособности вследствие злоупотребления спиртными напитками, наркотическими средствами, психотропными веществами, их аналогами.</w:t>
      </w:r>
    </w:p>
    <w:p w14:paraId="34542E82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Место установление опеки и попечительства:</w:t>
      </w:r>
    </w:p>
    <w:p w14:paraId="1C8903BA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14:paraId="4F60A985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Выбор опекуна или попечителя:</w:t>
      </w:r>
    </w:p>
    <w:p w14:paraId="4A5440F0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14:paraId="3800402F" w14:textId="77777777" w:rsidR="006067BE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</w:p>
    <w:p w14:paraId="6D2697A0" w14:textId="77777777" w:rsidR="006067BE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bCs/>
          <w:iCs/>
          <w:color w:val="404040"/>
          <w:sz w:val="30"/>
          <w:szCs w:val="30"/>
          <w:lang w:eastAsia="ru-RU"/>
        </w:rPr>
        <w:t>Лица, имеющие право быть опекунами и попечителями:</w:t>
      </w:r>
    </w:p>
    <w:p w14:paraId="08B7BC6B" w14:textId="7C93C7D6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Опекунами и попечителями могут быть дееспособные лица обоего пола за исключением:</w:t>
      </w:r>
    </w:p>
    <w:p w14:paraId="0BC412EA" w14:textId="22469B79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14:paraId="7C165DC4" w14:textId="09C7360B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лиц, которые по состоянию здоровья не могут осуществлять права и обязанности опекуна, попечителя;</w:t>
      </w:r>
    </w:p>
    <w:p w14:paraId="01182257" w14:textId="3A71099B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лиц, лишенных судом родительских прав;</w:t>
      </w:r>
    </w:p>
    <w:p w14:paraId="15EA1A15" w14:textId="1D8A4F56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14:paraId="50F74D21" w14:textId="5E12496B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14:paraId="3A56C47E" w14:textId="022AB29E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осуждавшихся</w:t>
      </w:r>
      <w:proofErr w:type="spellEnd"/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14:paraId="2DBCDB4F" w14:textId="3B130ACD" w:rsidR="00A01A05" w:rsidRPr="00E96C1C" w:rsidRDefault="006067BE" w:rsidP="00606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</w:t>
      </w:r>
      <w:r w:rsidR="00A01A05"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кодекса Республики Беларусь о браке и семье.</w:t>
      </w:r>
    </w:p>
    <w:p w14:paraId="593E78AD" w14:textId="649230AC" w:rsidR="00A01A05" w:rsidRPr="00E96C1C" w:rsidRDefault="00A01A05" w:rsidP="00606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0"/>
          <w:szCs w:val="30"/>
          <w:lang w:eastAsia="ru-RU"/>
        </w:rPr>
        <w:t xml:space="preserve">Перечень заболеваний, при наличии которых лица не могут быть опекунами и попечителями, установлен Постановлением Министерства здравоохранения Республики Беларусь от </w:t>
      </w:r>
      <w:proofErr w:type="gramStart"/>
      <w:r w:rsidRPr="00E96C1C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0"/>
          <w:szCs w:val="30"/>
          <w:lang w:eastAsia="ru-RU"/>
        </w:rPr>
        <w:t>2588.02.2005  №</w:t>
      </w:r>
      <w:proofErr w:type="gramEnd"/>
      <w:r w:rsidRPr="00E96C1C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0"/>
          <w:szCs w:val="30"/>
          <w:lang w:eastAsia="ru-RU"/>
        </w:rPr>
        <w:t>4.</w:t>
      </w:r>
    </w:p>
    <w:p w14:paraId="32AEAAB8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color w:val="404040"/>
          <w:sz w:val="30"/>
          <w:szCs w:val="30"/>
          <w:lang w:eastAsia="ru-RU"/>
        </w:rPr>
        <w:t>Безвозмездность выполнения обязанностей опекунов и попечителей:</w:t>
      </w:r>
    </w:p>
    <w:p w14:paraId="71D81BE0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Обязанности по опеке и попечительству выполняются безвозмездно. Опекун или попечитель имеет право на возмещение расходов, которые он понес из собственных средств на ремонт, содержания имущества подопечного, другие необходимые нужды.</w:t>
      </w:r>
    </w:p>
    <w:p w14:paraId="0AB241B6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Обязанности опекунов и попечителей по охране личности и здоровья совершеннолетних подопечных и защите их прав и законных интересов:</w:t>
      </w:r>
    </w:p>
    <w:p w14:paraId="738F94CB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Опекуны и попечители обязаны заботиться о содержании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14:paraId="664C19FE" w14:textId="77777777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Опекуны над совершеннолетними лицами, признанными недееспособными,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 признании подопечного дееспособным.</w:t>
      </w:r>
    </w:p>
    <w:p w14:paraId="0EA3FD04" w14:textId="77777777" w:rsidR="006067BE" w:rsidRPr="00E96C1C" w:rsidRDefault="006067BE" w:rsidP="00A01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</w:p>
    <w:p w14:paraId="7C345A5F" w14:textId="77777777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color w:val="404040"/>
          <w:sz w:val="30"/>
          <w:szCs w:val="30"/>
          <w:lang w:eastAsia="ru-RU"/>
        </w:rPr>
        <w:t>Сделки, для совершения которых требуется предварительное разрешение органов опеки и попечительства:</w:t>
      </w:r>
    </w:p>
    <w:p w14:paraId="7F7BE81E" w14:textId="20B3FF34" w:rsidR="00A01A05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Опекун не вправе без предварительного разрешения органа опеки и попечительства совершать, а попечитель –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</w:t>
      </w: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также любых других сделок, влекущих уменьшение имущества подопечного. Разрешение на заключение договоров и совершение других юридических действий, дается в письменной форме каждый раз, когда возникает необходимость совершить такое действие.</w:t>
      </w:r>
    </w:p>
    <w:p w14:paraId="6AA11FFB" w14:textId="77777777" w:rsidR="006067BE" w:rsidRPr="00E96C1C" w:rsidRDefault="006067BE" w:rsidP="006067BE">
      <w:pPr>
        <w:spacing w:after="0" w:line="240" w:lineRule="auto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</w:p>
    <w:p w14:paraId="38BB7D63" w14:textId="6B09ACEF" w:rsidR="00A01A05" w:rsidRPr="00E96C1C" w:rsidRDefault="00A01A05" w:rsidP="00E9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b/>
          <w:color w:val="404040"/>
          <w:sz w:val="30"/>
          <w:szCs w:val="30"/>
          <w:lang w:eastAsia="ru-RU"/>
        </w:rPr>
        <w:t>Отстранение опекунов, попечителей в случае ненадлежащего выполнения ими своих обязанностей:</w:t>
      </w:r>
    </w:p>
    <w:p w14:paraId="49C44F15" w14:textId="77777777" w:rsidR="006067BE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 случае ненадлежащего выполнения опекуном или попечителем возложенных на него обязанностей,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14:paraId="6F5A2497" w14:textId="3B388CFF" w:rsidR="00E96C1C" w:rsidRPr="00E96C1C" w:rsidRDefault="00A01A05" w:rsidP="00E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E96C1C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ответственности.</w:t>
      </w:r>
    </w:p>
    <w:p w14:paraId="15B3E6A1" w14:textId="31A36077" w:rsidR="00E96C1C" w:rsidRDefault="006067BE" w:rsidP="00E96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6C1C">
        <w:rPr>
          <w:rFonts w:ascii="Times New Roman" w:hAnsi="Times New Roman" w:cs="Times New Roman"/>
          <w:sz w:val="30"/>
          <w:szCs w:val="30"/>
        </w:rPr>
        <w:t xml:space="preserve">Прием </w:t>
      </w:r>
      <w:r w:rsidR="007846C4" w:rsidRPr="00E96C1C">
        <w:rPr>
          <w:rFonts w:ascii="Times New Roman" w:hAnsi="Times New Roman" w:cs="Times New Roman"/>
          <w:sz w:val="30"/>
          <w:szCs w:val="30"/>
        </w:rPr>
        <w:t xml:space="preserve">и консультирование граждан по вопросам опеки и попечительства в отношении совершеннолетних лиц, признанных судом </w:t>
      </w:r>
      <w:proofErr w:type="gramStart"/>
      <w:r w:rsidR="007846C4" w:rsidRPr="00E96C1C">
        <w:rPr>
          <w:rFonts w:ascii="Times New Roman" w:hAnsi="Times New Roman" w:cs="Times New Roman"/>
          <w:sz w:val="30"/>
          <w:szCs w:val="30"/>
        </w:rPr>
        <w:t>недееспособными (ограниченными судом в дееспособности)</w:t>
      </w:r>
      <w:proofErr w:type="gramEnd"/>
      <w:r w:rsidR="007846C4" w:rsidRPr="00E96C1C">
        <w:rPr>
          <w:rFonts w:ascii="Times New Roman" w:hAnsi="Times New Roman" w:cs="Times New Roman"/>
          <w:sz w:val="30"/>
          <w:szCs w:val="30"/>
        </w:rPr>
        <w:t xml:space="preserve"> осуществляют</w:t>
      </w:r>
      <w:r w:rsidR="00E96C1C">
        <w:rPr>
          <w:rFonts w:ascii="Times New Roman" w:hAnsi="Times New Roman" w:cs="Times New Roman"/>
          <w:sz w:val="30"/>
          <w:szCs w:val="30"/>
        </w:rPr>
        <w:t>:</w:t>
      </w:r>
      <w:r w:rsidR="007846C4" w:rsidRPr="00E96C1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EF3608" w14:textId="39268472" w:rsidR="00E96C1C" w:rsidRPr="00E96C1C" w:rsidRDefault="00E96C1C" w:rsidP="00E9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</w:pPr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 xml:space="preserve">юрисконсульт Коржова Карина Валерьевна, </w:t>
      </w:r>
    </w:p>
    <w:p w14:paraId="59F8A307" w14:textId="63B894FD" w:rsidR="00E96C1C" w:rsidRPr="00E96C1C" w:rsidRDefault="00E96C1C" w:rsidP="00E9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</w:pPr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 xml:space="preserve">специалист по социальной работе </w:t>
      </w:r>
      <w:proofErr w:type="spellStart"/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>Балюнова</w:t>
      </w:r>
      <w:proofErr w:type="spellEnd"/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 xml:space="preserve"> Екатерина Александровна,</w:t>
      </w:r>
    </w:p>
    <w:p w14:paraId="32932061" w14:textId="77777777" w:rsidR="00E96C1C" w:rsidRPr="00E96C1C" w:rsidRDefault="00E96C1C" w:rsidP="00E9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</w:pPr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>специалист по социальной работе Капустина Наталья Леонидовна</w:t>
      </w:r>
    </w:p>
    <w:p w14:paraId="0901F27C" w14:textId="514E051A" w:rsidR="00D179A7" w:rsidRPr="00E96C1C" w:rsidRDefault="00D179A7" w:rsidP="006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</w:pPr>
      <w:r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 xml:space="preserve">по телефону </w:t>
      </w:r>
      <w:r w:rsidR="00C62077" w:rsidRPr="00E96C1C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30"/>
          <w:szCs w:val="30"/>
        </w:rPr>
        <w:t>55 00 36</w:t>
      </w:r>
    </w:p>
    <w:p w14:paraId="7276F2F2" w14:textId="77777777" w:rsidR="00E96C1C" w:rsidRDefault="00E96C1C" w:rsidP="006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95C138" w14:textId="77777777" w:rsidR="00E96C1C" w:rsidRDefault="00E96C1C" w:rsidP="006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58D813" w14:textId="77777777" w:rsidR="00D179A7" w:rsidRPr="006067BE" w:rsidRDefault="00D179A7" w:rsidP="0078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63D53" w14:textId="77777777" w:rsidR="00E74B6B" w:rsidRDefault="00E74B6B"/>
    <w:sectPr w:rsidR="00E74B6B" w:rsidSect="002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9D8"/>
    <w:multiLevelType w:val="multilevel"/>
    <w:tmpl w:val="BD0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F539B"/>
    <w:multiLevelType w:val="multilevel"/>
    <w:tmpl w:val="35A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313078">
    <w:abstractNumId w:val="0"/>
  </w:num>
  <w:num w:numId="2" w16cid:durableId="36479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6C4"/>
    <w:rsid w:val="00091F01"/>
    <w:rsid w:val="000C1757"/>
    <w:rsid w:val="00284BFA"/>
    <w:rsid w:val="002E390F"/>
    <w:rsid w:val="003B7C45"/>
    <w:rsid w:val="005960EB"/>
    <w:rsid w:val="006067BE"/>
    <w:rsid w:val="007720E1"/>
    <w:rsid w:val="007846C4"/>
    <w:rsid w:val="007F094A"/>
    <w:rsid w:val="00874ABD"/>
    <w:rsid w:val="00A01A05"/>
    <w:rsid w:val="00AD7105"/>
    <w:rsid w:val="00C62077"/>
    <w:rsid w:val="00CB67BC"/>
    <w:rsid w:val="00D179A7"/>
    <w:rsid w:val="00D85E38"/>
    <w:rsid w:val="00D85E8E"/>
    <w:rsid w:val="00E74B6B"/>
    <w:rsid w:val="00E96C1C"/>
    <w:rsid w:val="00ED472D"/>
    <w:rsid w:val="00F0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D6CF"/>
  <w15:docId w15:val="{C99DB191-599D-4A49-A1DF-9FF9482D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1022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9</cp:revision>
  <dcterms:created xsi:type="dcterms:W3CDTF">2023-04-18T12:02:00Z</dcterms:created>
  <dcterms:modified xsi:type="dcterms:W3CDTF">2024-05-30T12:07:00Z</dcterms:modified>
</cp:coreProperties>
</file>