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0EF3" w14:textId="5867F87C" w:rsidR="00F05245" w:rsidRDefault="00F05245" w:rsidP="00F05245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b/>
          <w:color w:val="002060"/>
          <w:sz w:val="30"/>
          <w:szCs w:val="30"/>
        </w:rPr>
      </w:pPr>
      <w:r w:rsidRPr="00EF7570">
        <w:rPr>
          <w:b/>
          <w:color w:val="002060"/>
          <w:sz w:val="30"/>
          <w:szCs w:val="30"/>
        </w:rPr>
        <w:t>Оказание содействия в оформлении документов для определения граждан в специальные жилые помещения в стационарных учреждениях РЕГЛАМЕНТИРУЕТСЯ:</w:t>
      </w:r>
    </w:p>
    <w:p w14:paraId="207153C0" w14:textId="46F9C98C" w:rsidR="00F05245" w:rsidRPr="00207E94" w:rsidRDefault="00F05245" w:rsidP="00F0524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b/>
          <w:color w:val="002060"/>
          <w:sz w:val="30"/>
          <w:szCs w:val="30"/>
        </w:rPr>
      </w:pPr>
      <w:r w:rsidRPr="00207E94">
        <w:rPr>
          <w:sz w:val="30"/>
          <w:szCs w:val="30"/>
        </w:rPr>
        <w:t>Положение</w:t>
      </w:r>
      <w:r w:rsidR="00B01094">
        <w:rPr>
          <w:sz w:val="30"/>
          <w:szCs w:val="30"/>
        </w:rPr>
        <w:t>м</w:t>
      </w:r>
      <w:r w:rsidRPr="00207E94">
        <w:rPr>
          <w:sz w:val="30"/>
          <w:szCs w:val="30"/>
        </w:rPr>
        <w:t xml:space="preserve"> о порядке, особенностях и основаниях предоставления гражданам специальных жилых помещений государственного жилого фонда в домах-интернатах для престарелых и инвалидов, домах-интернатах для детей-инвалидов, специальных домах для ветеранов, престарелых и инвалидов, утвержденн</w:t>
      </w:r>
      <w:r w:rsidR="00B01094">
        <w:rPr>
          <w:sz w:val="30"/>
          <w:szCs w:val="30"/>
        </w:rPr>
        <w:t>ым</w:t>
      </w:r>
      <w:r w:rsidRPr="00207E94">
        <w:rPr>
          <w:sz w:val="30"/>
          <w:szCs w:val="30"/>
        </w:rPr>
        <w:t xml:space="preserve"> Постановлением Совета Министров Республики Беларусь от 24 сентября 2008 г. </w:t>
      </w:r>
      <w:r>
        <w:rPr>
          <w:sz w:val="30"/>
          <w:szCs w:val="30"/>
        </w:rPr>
        <w:br/>
      </w:r>
      <w:r w:rsidRPr="00207E94">
        <w:rPr>
          <w:sz w:val="30"/>
          <w:szCs w:val="30"/>
        </w:rPr>
        <w:t>№ 1408 «О специальных жилых помещениях государственного жилищного фонда».</w:t>
      </w:r>
    </w:p>
    <w:p w14:paraId="36A6AD90" w14:textId="77777777" w:rsidR="00F05245" w:rsidRDefault="00F05245" w:rsidP="00F05245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30"/>
          <w:szCs w:val="30"/>
        </w:rPr>
      </w:pPr>
      <w:r w:rsidRPr="00207E94">
        <w:rPr>
          <w:sz w:val="30"/>
          <w:szCs w:val="30"/>
        </w:rPr>
        <w:t xml:space="preserve"> Специальные жилые помещения в стационарных учреждениях</w:t>
      </w:r>
      <w:r>
        <w:rPr>
          <w:sz w:val="30"/>
          <w:szCs w:val="30"/>
        </w:rPr>
        <w:t xml:space="preserve"> могут предоставляться гражданам Республики Беларусь, иностранным гражданам и лицам без гражданства, постоянно проживающим в Республике Беларусь (далее – граждане), в соответствии с </w:t>
      </w:r>
      <w:hyperlink r:id="rId5" w:history="1">
        <w:r>
          <w:rPr>
            <w:rStyle w:val="a3"/>
            <w:color w:val="auto"/>
            <w:sz w:val="30"/>
            <w:szCs w:val="30"/>
            <w:u w:val="none"/>
          </w:rPr>
          <w:t>перечнем</w:t>
        </w:r>
      </w:hyperlink>
      <w:r>
        <w:rPr>
          <w:sz w:val="30"/>
          <w:szCs w:val="30"/>
        </w:rPr>
        <w:t xml:space="preserve"> показаний, медицинских показаний и противопоказаний для помещения граждан в дома-интернаты соответствующего типа, утверждаемым Министерством труда и социальной защиты и Министерством здравоохранения в домах-интернатах общего типа, домах-интернатах повышенной комфортности, психоневрологических домах-интернатах, домах-интернатах для детей-инвалидов – для постоянного или временного (до 6 месяцев), в том числе краткосрочного (до 1 месяца), проживания; в специальных домах-интернатах и специальных домах – для постоянного проживания на условиях платного содержания или без взимания платы.</w:t>
      </w:r>
    </w:p>
    <w:p w14:paraId="335D4BB9" w14:textId="77777777" w:rsidR="00F05245" w:rsidRPr="00207E94" w:rsidRDefault="00F05245" w:rsidP="00F05245">
      <w:pPr>
        <w:pStyle w:val="a4"/>
        <w:jc w:val="center"/>
        <w:rPr>
          <w:sz w:val="30"/>
          <w:szCs w:val="30"/>
          <w:u w:val="single"/>
        </w:rPr>
      </w:pPr>
      <w:r w:rsidRPr="00207E94">
        <w:rPr>
          <w:sz w:val="30"/>
          <w:szCs w:val="30"/>
          <w:u w:val="single"/>
        </w:rPr>
        <w:t>Перечень документов для определения граждан</w:t>
      </w:r>
    </w:p>
    <w:p w14:paraId="1D2ECCF4" w14:textId="77777777" w:rsidR="00F05245" w:rsidRPr="00207E94" w:rsidRDefault="00F05245" w:rsidP="00F05245">
      <w:pPr>
        <w:pStyle w:val="a4"/>
        <w:jc w:val="center"/>
        <w:rPr>
          <w:sz w:val="30"/>
          <w:szCs w:val="30"/>
          <w:u w:val="single"/>
        </w:rPr>
      </w:pPr>
      <w:r w:rsidRPr="00207E94">
        <w:rPr>
          <w:sz w:val="30"/>
          <w:szCs w:val="30"/>
          <w:u w:val="single"/>
        </w:rPr>
        <w:t>в дом-интернат общего типа:</w:t>
      </w:r>
    </w:p>
    <w:p w14:paraId="277970D4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tabs>
          <w:tab w:val="clear" w:pos="720"/>
          <w:tab w:val="num" w:pos="1701"/>
        </w:tabs>
        <w:spacing w:line="300" w:lineRule="atLeast"/>
        <w:jc w:val="both"/>
        <w:rPr>
          <w:i/>
          <w:color w:val="000000"/>
          <w:sz w:val="28"/>
          <w:szCs w:val="28"/>
        </w:rPr>
      </w:pPr>
      <w:r w:rsidRPr="00891C8F">
        <w:rPr>
          <w:i/>
          <w:color w:val="000000"/>
          <w:sz w:val="28"/>
          <w:szCs w:val="28"/>
        </w:rPr>
        <w:t>паспорт гражданина Республики Беларусь (вид на жительство);</w:t>
      </w:r>
    </w:p>
    <w:p w14:paraId="78EA33BA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tabs>
          <w:tab w:val="clear" w:pos="720"/>
          <w:tab w:val="num" w:pos="1701"/>
        </w:tabs>
        <w:spacing w:line="300" w:lineRule="atLeast"/>
        <w:jc w:val="both"/>
        <w:rPr>
          <w:i/>
          <w:color w:val="000000"/>
          <w:sz w:val="28"/>
          <w:szCs w:val="28"/>
        </w:rPr>
      </w:pPr>
      <w:r w:rsidRPr="00891C8F">
        <w:rPr>
          <w:i/>
          <w:color w:val="000000"/>
          <w:sz w:val="28"/>
          <w:szCs w:val="28"/>
        </w:rPr>
        <w:t>заключение врачебно-консультационной комиссии;</w:t>
      </w:r>
    </w:p>
    <w:p w14:paraId="4BCF680C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tabs>
          <w:tab w:val="clear" w:pos="720"/>
          <w:tab w:val="num" w:pos="1701"/>
        </w:tabs>
        <w:spacing w:line="300" w:lineRule="atLeast"/>
        <w:jc w:val="both"/>
        <w:rPr>
          <w:i/>
          <w:color w:val="000000"/>
          <w:sz w:val="28"/>
          <w:szCs w:val="28"/>
        </w:rPr>
      </w:pPr>
      <w:r w:rsidRPr="00891C8F">
        <w:rPr>
          <w:i/>
          <w:color w:val="000000"/>
          <w:sz w:val="28"/>
          <w:szCs w:val="28"/>
        </w:rPr>
        <w:t>выписка из медицинских документов;</w:t>
      </w:r>
    </w:p>
    <w:p w14:paraId="6ED76967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tabs>
          <w:tab w:val="clear" w:pos="720"/>
          <w:tab w:val="num" w:pos="1701"/>
        </w:tabs>
        <w:spacing w:line="300" w:lineRule="atLeast"/>
        <w:jc w:val="both"/>
        <w:rPr>
          <w:i/>
          <w:color w:val="000000"/>
          <w:sz w:val="28"/>
          <w:szCs w:val="28"/>
        </w:rPr>
      </w:pPr>
      <w:r w:rsidRPr="00891C8F">
        <w:rPr>
          <w:i/>
          <w:color w:val="000000"/>
          <w:sz w:val="28"/>
          <w:szCs w:val="28"/>
        </w:rPr>
        <w:t>документы, подтверждающие право на льготы;</w:t>
      </w:r>
    </w:p>
    <w:p w14:paraId="58F3747A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tabs>
          <w:tab w:val="clear" w:pos="720"/>
          <w:tab w:val="num" w:pos="1701"/>
        </w:tabs>
        <w:spacing w:line="300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две фотографии 30х</w:t>
      </w:r>
      <w:r w:rsidRPr="00891C8F">
        <w:rPr>
          <w:i/>
          <w:color w:val="000000"/>
          <w:sz w:val="28"/>
          <w:szCs w:val="28"/>
        </w:rPr>
        <w:t>40 мм;</w:t>
      </w:r>
    </w:p>
    <w:p w14:paraId="0EC84111" w14:textId="77777777" w:rsidR="00F05245" w:rsidRPr="00207E94" w:rsidRDefault="00F05245" w:rsidP="00F05245">
      <w:pPr>
        <w:numPr>
          <w:ilvl w:val="0"/>
          <w:numId w:val="2"/>
        </w:numPr>
        <w:shd w:val="clear" w:color="auto" w:fill="FFFFFF"/>
        <w:tabs>
          <w:tab w:val="clear" w:pos="720"/>
          <w:tab w:val="num" w:pos="1701"/>
        </w:tabs>
        <w:spacing w:line="300" w:lineRule="atLeast"/>
        <w:jc w:val="both"/>
        <w:rPr>
          <w:i/>
          <w:color w:val="000000"/>
          <w:sz w:val="24"/>
          <w:szCs w:val="24"/>
        </w:rPr>
      </w:pPr>
      <w:r w:rsidRPr="00891C8F">
        <w:rPr>
          <w:i/>
          <w:color w:val="000000"/>
          <w:sz w:val="28"/>
          <w:szCs w:val="28"/>
        </w:rPr>
        <w:t>индивидуальную программу реабилитации инвалида при ее наличии.</w:t>
      </w:r>
    </w:p>
    <w:p w14:paraId="3374ED5D" w14:textId="77777777" w:rsidR="00F05245" w:rsidRDefault="00F05245" w:rsidP="00F05245">
      <w:pPr>
        <w:shd w:val="clear" w:color="auto" w:fill="FFFFFF"/>
        <w:spacing w:line="300" w:lineRule="atLeast"/>
        <w:ind w:left="720"/>
        <w:jc w:val="center"/>
        <w:rPr>
          <w:color w:val="000000"/>
          <w:sz w:val="30"/>
          <w:szCs w:val="30"/>
          <w:u w:val="single"/>
        </w:rPr>
      </w:pPr>
    </w:p>
    <w:p w14:paraId="27C2C780" w14:textId="77777777" w:rsidR="00F05245" w:rsidRPr="00891C8F" w:rsidRDefault="00F05245" w:rsidP="00F05245">
      <w:pPr>
        <w:shd w:val="clear" w:color="auto" w:fill="FFFFFF"/>
        <w:spacing w:line="300" w:lineRule="atLeast"/>
        <w:ind w:left="720"/>
        <w:jc w:val="center"/>
        <w:rPr>
          <w:color w:val="000000"/>
          <w:sz w:val="30"/>
          <w:szCs w:val="30"/>
          <w:u w:val="single"/>
        </w:rPr>
      </w:pPr>
      <w:r w:rsidRPr="00891C8F">
        <w:rPr>
          <w:color w:val="000000"/>
          <w:sz w:val="30"/>
          <w:szCs w:val="30"/>
          <w:u w:val="single"/>
        </w:rPr>
        <w:t>Перечень документов для определения граждан в психоневрологический дом-интернат:</w:t>
      </w:r>
    </w:p>
    <w:p w14:paraId="766C549C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i/>
          <w:color w:val="000000"/>
          <w:sz w:val="28"/>
          <w:szCs w:val="28"/>
        </w:rPr>
      </w:pPr>
      <w:r w:rsidRPr="00891C8F">
        <w:rPr>
          <w:i/>
          <w:color w:val="000000"/>
          <w:sz w:val="28"/>
          <w:szCs w:val="28"/>
        </w:rPr>
        <w:t>документ, подтверждающий полномочия законного представителя или уполномоченное должностное лицо органа опеки и попечительства;</w:t>
      </w:r>
    </w:p>
    <w:p w14:paraId="34F6E014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i/>
          <w:color w:val="000000"/>
          <w:sz w:val="28"/>
          <w:szCs w:val="28"/>
        </w:rPr>
      </w:pPr>
      <w:r w:rsidRPr="00891C8F">
        <w:rPr>
          <w:i/>
          <w:color w:val="000000"/>
          <w:sz w:val="28"/>
          <w:szCs w:val="28"/>
        </w:rPr>
        <w:t>паспорт гражданина Республики Беларусь (вид на жительство);</w:t>
      </w:r>
    </w:p>
    <w:p w14:paraId="7DFF3F65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i/>
          <w:color w:val="000000"/>
          <w:sz w:val="28"/>
          <w:szCs w:val="28"/>
        </w:rPr>
      </w:pPr>
      <w:r w:rsidRPr="00891C8F">
        <w:rPr>
          <w:i/>
          <w:color w:val="000000"/>
          <w:sz w:val="28"/>
          <w:szCs w:val="28"/>
        </w:rPr>
        <w:t>заключение врачебно-консультационной комиссии;</w:t>
      </w:r>
    </w:p>
    <w:p w14:paraId="4430079E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i/>
          <w:color w:val="000000"/>
          <w:sz w:val="28"/>
          <w:szCs w:val="28"/>
        </w:rPr>
      </w:pPr>
      <w:r w:rsidRPr="00891C8F">
        <w:rPr>
          <w:i/>
          <w:color w:val="000000"/>
          <w:sz w:val="28"/>
          <w:szCs w:val="28"/>
        </w:rPr>
        <w:lastRenderedPageBreak/>
        <w:t>выписка из медицинских документов;</w:t>
      </w:r>
    </w:p>
    <w:p w14:paraId="01A1110B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i/>
          <w:color w:val="000000"/>
          <w:sz w:val="28"/>
          <w:szCs w:val="28"/>
        </w:rPr>
      </w:pPr>
      <w:r w:rsidRPr="00891C8F">
        <w:rPr>
          <w:i/>
          <w:color w:val="000000"/>
          <w:sz w:val="28"/>
          <w:szCs w:val="28"/>
        </w:rPr>
        <w:t>документы, подтверждающие право на льготы;</w:t>
      </w:r>
    </w:p>
    <w:p w14:paraId="1B1781E7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две фотографии 30х</w:t>
      </w:r>
      <w:r w:rsidRPr="00891C8F">
        <w:rPr>
          <w:i/>
          <w:color w:val="000000"/>
          <w:sz w:val="28"/>
          <w:szCs w:val="28"/>
        </w:rPr>
        <w:t>40 мм;</w:t>
      </w:r>
    </w:p>
    <w:p w14:paraId="6FDF4984" w14:textId="77777777" w:rsidR="00F05245" w:rsidRPr="00891C8F" w:rsidRDefault="00F05245" w:rsidP="00F05245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i/>
          <w:color w:val="000000"/>
          <w:sz w:val="28"/>
          <w:szCs w:val="28"/>
        </w:rPr>
      </w:pPr>
      <w:r w:rsidRPr="00891C8F">
        <w:rPr>
          <w:i/>
          <w:color w:val="000000"/>
          <w:sz w:val="28"/>
          <w:szCs w:val="28"/>
        </w:rPr>
        <w:t>решение суда о признании недееспособным гражданина, определяемого в психоневрологический дом-интернат;</w:t>
      </w:r>
    </w:p>
    <w:p w14:paraId="6414470C" w14:textId="77777777" w:rsidR="00F05245" w:rsidRPr="00207E94" w:rsidRDefault="00F05245" w:rsidP="00F05245">
      <w:pPr>
        <w:numPr>
          <w:ilvl w:val="0"/>
          <w:numId w:val="2"/>
        </w:numPr>
        <w:shd w:val="clear" w:color="auto" w:fill="FFFFFF"/>
        <w:spacing w:line="300" w:lineRule="atLeast"/>
        <w:jc w:val="both"/>
        <w:rPr>
          <w:i/>
          <w:color w:val="000000"/>
          <w:sz w:val="24"/>
          <w:szCs w:val="24"/>
        </w:rPr>
      </w:pPr>
      <w:r w:rsidRPr="00891C8F">
        <w:rPr>
          <w:i/>
          <w:color w:val="000000"/>
          <w:sz w:val="28"/>
          <w:szCs w:val="28"/>
        </w:rPr>
        <w:t>индивидуальную программу реабилитации инвалида при ее наличии.</w:t>
      </w:r>
    </w:p>
    <w:p w14:paraId="78F683C7" w14:textId="77777777" w:rsidR="00F05245" w:rsidRDefault="00F05245" w:rsidP="00F05245">
      <w:pPr>
        <w:shd w:val="clear" w:color="auto" w:fill="FFFFFF"/>
        <w:spacing w:after="150"/>
        <w:jc w:val="center"/>
        <w:rPr>
          <w:bCs/>
          <w:color w:val="000000"/>
          <w:sz w:val="30"/>
          <w:szCs w:val="30"/>
          <w:u w:val="single"/>
        </w:rPr>
      </w:pPr>
    </w:p>
    <w:p w14:paraId="242A6321" w14:textId="2E0541F0" w:rsidR="00B66752" w:rsidRPr="00B01094" w:rsidRDefault="00F05245" w:rsidP="00B01094">
      <w:pPr>
        <w:ind w:firstLine="360"/>
        <w:jc w:val="both"/>
        <w:rPr>
          <w:color w:val="4F6228" w:themeColor="accent3" w:themeShade="80"/>
        </w:rPr>
      </w:pPr>
      <w:r w:rsidRPr="00B01094">
        <w:rPr>
          <w:bCs/>
          <w:color w:val="4F6228" w:themeColor="accent3" w:themeShade="80"/>
          <w:sz w:val="30"/>
          <w:szCs w:val="30"/>
        </w:rPr>
        <w:t xml:space="preserve">Консультацию по вопросам </w:t>
      </w:r>
      <w:r w:rsidR="00B01094" w:rsidRPr="00B01094">
        <w:rPr>
          <w:bCs/>
          <w:color w:val="4F6228" w:themeColor="accent3" w:themeShade="80"/>
          <w:sz w:val="30"/>
          <w:szCs w:val="30"/>
        </w:rPr>
        <w:t xml:space="preserve">содействия в </w:t>
      </w:r>
      <w:r w:rsidRPr="00B01094">
        <w:rPr>
          <w:bCs/>
          <w:color w:val="4F6228" w:themeColor="accent3" w:themeShade="80"/>
          <w:sz w:val="30"/>
          <w:szCs w:val="30"/>
        </w:rPr>
        <w:t>оформлени</w:t>
      </w:r>
      <w:r w:rsidR="00B01094" w:rsidRPr="00B01094">
        <w:rPr>
          <w:bCs/>
          <w:color w:val="4F6228" w:themeColor="accent3" w:themeShade="80"/>
          <w:sz w:val="30"/>
          <w:szCs w:val="30"/>
        </w:rPr>
        <w:t>и</w:t>
      </w:r>
      <w:r w:rsidRPr="00B01094">
        <w:rPr>
          <w:bCs/>
          <w:color w:val="4F6228" w:themeColor="accent3" w:themeShade="80"/>
          <w:sz w:val="30"/>
          <w:szCs w:val="30"/>
        </w:rPr>
        <w:t xml:space="preserve"> граждан в дома-интернаты можно получить по телефонам:</w:t>
      </w:r>
      <w:r w:rsidRPr="00B01094">
        <w:rPr>
          <w:color w:val="4F6228" w:themeColor="accent3" w:themeShade="80"/>
          <w:sz w:val="30"/>
          <w:szCs w:val="30"/>
        </w:rPr>
        <w:t> </w:t>
      </w:r>
      <w:r w:rsidR="00B01094" w:rsidRPr="00B01094">
        <w:rPr>
          <w:bCs/>
          <w:color w:val="4F6228" w:themeColor="accent3" w:themeShade="80"/>
          <w:sz w:val="30"/>
          <w:szCs w:val="30"/>
        </w:rPr>
        <w:t>55-00-36</w:t>
      </w:r>
      <w:r w:rsidRPr="00B01094">
        <w:rPr>
          <w:bCs/>
          <w:color w:val="4F6228" w:themeColor="accent3" w:themeShade="80"/>
          <w:sz w:val="30"/>
          <w:szCs w:val="30"/>
        </w:rPr>
        <w:t xml:space="preserve"> </w:t>
      </w:r>
      <w:r w:rsidR="00B01094">
        <w:rPr>
          <w:bCs/>
          <w:color w:val="4F6228" w:themeColor="accent3" w:themeShade="80"/>
          <w:sz w:val="30"/>
          <w:szCs w:val="30"/>
        </w:rPr>
        <w:br/>
      </w:r>
      <w:r w:rsidRPr="00B01094">
        <w:rPr>
          <w:color w:val="4F6228" w:themeColor="accent3" w:themeShade="80"/>
          <w:sz w:val="30"/>
          <w:szCs w:val="30"/>
        </w:rPr>
        <w:t xml:space="preserve">или в </w:t>
      </w:r>
      <w:proofErr w:type="gramStart"/>
      <w:r w:rsidRPr="00B01094">
        <w:rPr>
          <w:color w:val="4F6228" w:themeColor="accent3" w:themeShade="80"/>
          <w:sz w:val="30"/>
          <w:szCs w:val="30"/>
        </w:rPr>
        <w:t xml:space="preserve">кабинете  </w:t>
      </w:r>
      <w:r w:rsidRPr="00B01094">
        <w:rPr>
          <w:bCs/>
          <w:color w:val="4F6228" w:themeColor="accent3" w:themeShade="80"/>
          <w:sz w:val="30"/>
          <w:szCs w:val="30"/>
        </w:rPr>
        <w:t>№</w:t>
      </w:r>
      <w:proofErr w:type="gramEnd"/>
      <w:r w:rsidRPr="00B01094">
        <w:rPr>
          <w:bCs/>
          <w:color w:val="4F6228" w:themeColor="accent3" w:themeShade="80"/>
          <w:sz w:val="30"/>
          <w:szCs w:val="30"/>
        </w:rPr>
        <w:t xml:space="preserve"> </w:t>
      </w:r>
      <w:r w:rsidR="00B01094" w:rsidRPr="00B01094">
        <w:rPr>
          <w:bCs/>
          <w:color w:val="4F6228" w:themeColor="accent3" w:themeShade="80"/>
          <w:sz w:val="30"/>
          <w:szCs w:val="30"/>
        </w:rPr>
        <w:t>12</w:t>
      </w:r>
      <w:r w:rsidRPr="00B01094">
        <w:rPr>
          <w:color w:val="4F6228" w:themeColor="accent3" w:themeShade="80"/>
          <w:sz w:val="30"/>
          <w:szCs w:val="30"/>
        </w:rPr>
        <w:t xml:space="preserve"> отделения социальной </w:t>
      </w:r>
      <w:r w:rsidR="00B01094" w:rsidRPr="00B01094">
        <w:rPr>
          <w:color w:val="4F6228" w:themeColor="accent3" w:themeShade="80"/>
          <w:sz w:val="30"/>
          <w:szCs w:val="30"/>
        </w:rPr>
        <w:t>помощи на дому</w:t>
      </w:r>
      <w:r w:rsidRPr="00B01094">
        <w:rPr>
          <w:color w:val="4F6228" w:themeColor="accent3" w:themeShade="80"/>
          <w:sz w:val="30"/>
          <w:szCs w:val="30"/>
        </w:rPr>
        <w:t xml:space="preserve"> учреждения «Территориальный центр социального обслуживания населения Железнодорожного района г. Гомеля»</w:t>
      </w:r>
      <w:r w:rsidR="00B01094" w:rsidRPr="00B01094">
        <w:rPr>
          <w:color w:val="4F6228" w:themeColor="accent3" w:themeShade="80"/>
          <w:sz w:val="30"/>
          <w:szCs w:val="30"/>
        </w:rPr>
        <w:t xml:space="preserve">, расположенного по адресу: </w:t>
      </w:r>
      <w:proofErr w:type="spellStart"/>
      <w:r w:rsidR="00B01094" w:rsidRPr="00B01094">
        <w:rPr>
          <w:color w:val="4F6228" w:themeColor="accent3" w:themeShade="80"/>
          <w:sz w:val="30"/>
          <w:szCs w:val="30"/>
        </w:rPr>
        <w:t>г.</w:t>
      </w:r>
      <w:r w:rsidR="00B01094">
        <w:rPr>
          <w:color w:val="4F6228" w:themeColor="accent3" w:themeShade="80"/>
          <w:sz w:val="30"/>
          <w:szCs w:val="30"/>
        </w:rPr>
        <w:t>Г</w:t>
      </w:r>
      <w:r w:rsidR="00B01094" w:rsidRPr="00B01094">
        <w:rPr>
          <w:color w:val="4F6228" w:themeColor="accent3" w:themeShade="80"/>
          <w:sz w:val="30"/>
          <w:szCs w:val="30"/>
        </w:rPr>
        <w:t>омель</w:t>
      </w:r>
      <w:proofErr w:type="spellEnd"/>
      <w:r w:rsidR="00B01094" w:rsidRPr="00B01094">
        <w:rPr>
          <w:color w:val="4F6228" w:themeColor="accent3" w:themeShade="80"/>
          <w:sz w:val="30"/>
          <w:szCs w:val="30"/>
        </w:rPr>
        <w:t>, ул. 50 лет БССР, д. 19.</w:t>
      </w:r>
    </w:p>
    <w:sectPr w:rsidR="00B66752" w:rsidRPr="00B0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D1CE3"/>
    <w:multiLevelType w:val="hybridMultilevel"/>
    <w:tmpl w:val="254E86C8"/>
    <w:lvl w:ilvl="0" w:tplc="468A74E0">
      <w:start w:val="1"/>
      <w:numFmt w:val="bullet"/>
      <w:lvlText w:val="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E65B0B"/>
    <w:multiLevelType w:val="multilevel"/>
    <w:tmpl w:val="202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822357">
    <w:abstractNumId w:val="0"/>
  </w:num>
  <w:num w:numId="2" w16cid:durableId="288896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14"/>
    <w:rsid w:val="001B5B14"/>
    <w:rsid w:val="00634B67"/>
    <w:rsid w:val="00AD7105"/>
    <w:rsid w:val="00B01094"/>
    <w:rsid w:val="00B66752"/>
    <w:rsid w:val="00D828A0"/>
    <w:rsid w:val="00DD7CC3"/>
    <w:rsid w:val="00F0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BBA0"/>
  <w15:docId w15:val="{C99DB191-599D-4A49-A1DF-9FF9482D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45"/>
    <w:rPr>
      <w:color w:val="0000FF" w:themeColor="hyperlink"/>
      <w:u w:val="single"/>
    </w:rPr>
  </w:style>
  <w:style w:type="paragraph" w:styleId="a4">
    <w:name w:val="No Spacing"/>
    <w:uiPriority w:val="1"/>
    <w:qFormat/>
    <w:rsid w:val="00F0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5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65E36EF931C8F1A27AC8D0B9493AEDDE257235DDBED44A11A4FD8661EB370BE67A37CC74B84C8EAE944FF9GBH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TCSON-Snezhkova</dc:creator>
  <cp:keywords/>
  <dc:description/>
  <cp:lastModifiedBy>Galina</cp:lastModifiedBy>
  <cp:revision>4</cp:revision>
  <dcterms:created xsi:type="dcterms:W3CDTF">2024-04-29T14:19:00Z</dcterms:created>
  <dcterms:modified xsi:type="dcterms:W3CDTF">2024-05-30T12:05:00Z</dcterms:modified>
</cp:coreProperties>
</file>