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2A" w:rsidRDefault="00D3432A" w:rsidP="00D3432A">
      <w:pPr>
        <w:pStyle w:val="a3"/>
      </w:pPr>
      <w:r>
        <w:t>Тарифы отдела ЗАГС администрации Железнодорожного района город Гомеля, утверждённые решением администрации Железнодорожного района города Гомеля  №1371 от 27.12.2016 года.</w:t>
      </w:r>
    </w:p>
    <w:p w:rsidR="00D3432A" w:rsidRDefault="00D3432A" w:rsidP="00D3432A">
      <w:pPr>
        <w:pStyle w:val="titlep"/>
        <w:spacing w:before="0" w:beforeAutospacing="0" w:after="0" w:afterAutospacing="0"/>
        <w:jc w:val="center"/>
        <w:rPr>
          <w:rStyle w:val="a4"/>
          <w:b w:val="0"/>
        </w:rPr>
      </w:pPr>
      <w:r w:rsidRPr="00327951">
        <w:rPr>
          <w:rStyle w:val="a4"/>
          <w:b w:val="0"/>
        </w:rPr>
        <w:t>ПЕРЕЧ</w:t>
      </w:r>
      <w:bookmarkStart w:id="0" w:name="_GoBack"/>
      <w:bookmarkEnd w:id="0"/>
      <w:r w:rsidRPr="00327951">
        <w:rPr>
          <w:rStyle w:val="a4"/>
          <w:b w:val="0"/>
        </w:rPr>
        <w:t>ЕНЬ</w:t>
      </w:r>
      <w:r w:rsidRPr="00327951">
        <w:rPr>
          <w:b/>
        </w:rPr>
        <w:br/>
      </w:r>
      <w:proofErr w:type="spellStart"/>
      <w:r>
        <w:rPr>
          <w:rStyle w:val="a4"/>
          <w:b w:val="0"/>
        </w:rPr>
        <w:t>Перечень</w:t>
      </w:r>
      <w:proofErr w:type="spellEnd"/>
      <w:r>
        <w:rPr>
          <w:rStyle w:val="a4"/>
          <w:b w:val="0"/>
        </w:rPr>
        <w:t xml:space="preserve"> </w:t>
      </w:r>
      <w:r w:rsidRPr="00327951">
        <w:rPr>
          <w:rStyle w:val="a4"/>
          <w:b w:val="0"/>
        </w:rPr>
        <w:t>дополнительных платных услуг, связанных с регистрацией актов гражданского состояния, оказываемых отделом ЗАГС администрации Железнодорожного района города Гомеля</w:t>
      </w:r>
    </w:p>
    <w:p w:rsidR="00D3432A" w:rsidRPr="00327951" w:rsidRDefault="00D3432A" w:rsidP="00D3432A">
      <w:pPr>
        <w:pStyle w:val="titlep"/>
        <w:spacing w:before="0" w:beforeAutospacing="0" w:after="0" w:afterAutospacing="0"/>
        <w:jc w:val="both"/>
        <w:rPr>
          <w:b/>
        </w:rPr>
      </w:pPr>
      <w:r w:rsidRPr="00327951">
        <w:rPr>
          <w:rStyle w:val="a4"/>
          <w:b w:val="0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5"/>
        <w:gridCol w:w="3780"/>
      </w:tblGrid>
      <w:tr w:rsidR="00D3432A" w:rsidTr="000B09BC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2A" w:rsidRDefault="00D3432A" w:rsidP="000B09BC">
            <w:pPr>
              <w:pStyle w:val="point"/>
            </w:pPr>
            <w:r>
              <w:t>1.  В торжественной обстановке  регистрация заключения брака в специально оборудованном помещении органа загса*.</w:t>
            </w:r>
          </w:p>
          <w:p w:rsidR="00D3432A" w:rsidRDefault="00D3432A" w:rsidP="000B09BC">
            <w:pPr>
              <w:pStyle w:val="snoskiline"/>
            </w:pPr>
            <w:r>
              <w:t>______________________________</w:t>
            </w:r>
          </w:p>
          <w:p w:rsidR="00D3432A" w:rsidRDefault="00D3432A" w:rsidP="000B09BC">
            <w:pPr>
              <w:pStyle w:val="snoski"/>
            </w:pPr>
            <w:r>
              <w:t>* Под специально оборудованным помещением органа загса понимается помещение, оборудованное для проведения регистрации актов гражданского состояния в торжественной обстановке (зал торжественных церемоний, зал торжественных регистраций, зал церемоний, обрядовый зал, обрядовая комната и другое)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2A" w:rsidRDefault="00D3432A" w:rsidP="000B09BC">
            <w:pPr>
              <w:pStyle w:val="point"/>
              <w:jc w:val="center"/>
            </w:pPr>
            <w:r>
              <w:t>21   рубль 43 копейки</w:t>
            </w:r>
          </w:p>
        </w:tc>
      </w:tr>
      <w:tr w:rsidR="00D3432A" w:rsidTr="000B09BC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2A" w:rsidRDefault="00D3432A" w:rsidP="000B09BC">
            <w:pPr>
              <w:pStyle w:val="point"/>
            </w:pPr>
            <w:r>
              <w:t>2. В торжественной обстановке регистрация заключения брака по индивидуальному сценарию (обряду) с использованием различных элементов и атрибутов в специально оборудованном помещении органа загса.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2A" w:rsidRDefault="00D3432A" w:rsidP="000B09BC">
            <w:pPr>
              <w:pStyle w:val="point"/>
              <w:jc w:val="center"/>
            </w:pPr>
            <w:r>
              <w:t>70 рублей 54 копейки</w:t>
            </w:r>
          </w:p>
        </w:tc>
      </w:tr>
      <w:tr w:rsidR="00D3432A" w:rsidTr="000B09BC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2A" w:rsidRDefault="00D3432A" w:rsidP="000B09BC">
            <w:pPr>
              <w:pStyle w:val="point"/>
            </w:pPr>
            <w:r>
              <w:t xml:space="preserve">3. В торжественной обстановке регистрация заключения брака в помещении органа загса, не являющемся специально оборудованным помещением (кабинет, комната и </w:t>
            </w:r>
            <w:proofErr w:type="gramStart"/>
            <w:r>
              <w:t>другое</w:t>
            </w:r>
            <w:proofErr w:type="gramEnd"/>
            <w:r>
              <w:t>) без присутствия гостей.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2A" w:rsidRDefault="00D3432A" w:rsidP="000B09BC">
            <w:pPr>
              <w:pStyle w:val="a3"/>
            </w:pPr>
            <w:r>
              <w:t xml:space="preserve">              8  рублей 83 копейки</w:t>
            </w:r>
          </w:p>
        </w:tc>
      </w:tr>
      <w:tr w:rsidR="00D3432A" w:rsidTr="000B09BC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2A" w:rsidRDefault="00D3432A" w:rsidP="000B09BC">
            <w:pPr>
              <w:pStyle w:val="point"/>
            </w:pPr>
            <w:r>
              <w:t xml:space="preserve">4. </w:t>
            </w:r>
            <w:proofErr w:type="gramStart"/>
            <w:r>
              <w:t>В торжественной обстановке регистрация заключения брака вне помещения органа загса (в помещениях учреждений культуры, помещениях, расположенных в исторических и памятных местах, на территории объектов, являющихся памятниками истории или архитектуры, в архитектурных ансамблях и других местах, в помещениях, определенных договорами на оказание услуги по выезду для регистрации заключения брака к месту проведения торжества, учреждениях уголовно-исполнительной системы, месте проживания лица, обратившегося за</w:t>
            </w:r>
            <w:proofErr w:type="gramEnd"/>
            <w:r>
              <w:t xml:space="preserve"> оказанием дополнительной платной услуги, </w:t>
            </w:r>
            <w:proofErr w:type="gramStart"/>
            <w:r>
              <w:t>месте</w:t>
            </w:r>
            <w:proofErr w:type="gramEnd"/>
            <w:r>
              <w:t xml:space="preserve"> оказания медицинской помощи в стационарных условиях или в другом месте).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2A" w:rsidRDefault="00D3432A" w:rsidP="000B09BC">
            <w:pPr>
              <w:pStyle w:val="a3"/>
            </w:pPr>
            <w:r>
              <w:t xml:space="preserve">                 67 рублей 70 копеек</w:t>
            </w:r>
          </w:p>
        </w:tc>
      </w:tr>
      <w:tr w:rsidR="00D3432A" w:rsidTr="000B09BC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2A" w:rsidRDefault="00D3432A" w:rsidP="000B09BC">
            <w:pPr>
              <w:pStyle w:val="point"/>
            </w:pPr>
            <w:r>
              <w:t xml:space="preserve">5. </w:t>
            </w:r>
            <w:proofErr w:type="gramStart"/>
            <w:r>
              <w:t xml:space="preserve">В торжественной обстановке регистрация заключения брака по индивидуальному сценарию (обряду) с использованием различных элементов и атрибутов вне помещения органа загса (в помещениях учреждений культуры, помещениях, </w:t>
            </w:r>
            <w:r>
              <w:lastRenderedPageBreak/>
              <w:t>расположенных в исторических и памятных местах, на территории объектов, являющихся памятниками истории или архитектуры, в архитектурных ансамблях и других местах, в помещениях, определенных договорами на оказание услуги по выезду для регистрации заключения брака к месту</w:t>
            </w:r>
            <w:proofErr w:type="gramEnd"/>
            <w:r>
              <w:t xml:space="preserve"> проведения торжества, </w:t>
            </w:r>
            <w:proofErr w:type="gramStart"/>
            <w:r>
              <w:t>учреждениях</w:t>
            </w:r>
            <w:proofErr w:type="gramEnd"/>
            <w:r>
              <w:t xml:space="preserve"> уголовно-исполнительной системы, месте проживания лица, обратившегося за оказанием дополнительной платной услуги, месте оказания медицинской помощи в стационарных условиях или в другом месте).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2A" w:rsidRDefault="00D3432A" w:rsidP="000B09BC">
            <w:pPr>
              <w:pStyle w:val="a3"/>
            </w:pPr>
            <w:r>
              <w:lastRenderedPageBreak/>
              <w:t xml:space="preserve">               80  рублей 05 копеек</w:t>
            </w:r>
          </w:p>
        </w:tc>
      </w:tr>
      <w:tr w:rsidR="00D3432A" w:rsidTr="000B09BC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2A" w:rsidRDefault="00D3432A" w:rsidP="000B09BC">
            <w:pPr>
              <w:pStyle w:val="point"/>
            </w:pPr>
            <w:r>
              <w:lastRenderedPageBreak/>
              <w:t xml:space="preserve">6. Проведение торжественных церемоний, связанных с регистрацией брака (юбилеи свадеб), </w:t>
            </w:r>
            <w:proofErr w:type="gramStart"/>
            <w:r>
              <w:t>проводимая</w:t>
            </w:r>
            <w:proofErr w:type="gramEnd"/>
            <w:r>
              <w:t xml:space="preserve"> в  специально оборудованном помещении органа загса.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2A" w:rsidRDefault="00D3432A" w:rsidP="000B09BC">
            <w:pPr>
              <w:pStyle w:val="a3"/>
            </w:pPr>
            <w:r>
              <w:t xml:space="preserve">             31   рубль 08 копеек</w:t>
            </w:r>
          </w:p>
        </w:tc>
      </w:tr>
      <w:tr w:rsidR="00D3432A" w:rsidTr="000B09BC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2A" w:rsidRDefault="00D3432A" w:rsidP="000B09BC">
            <w:pPr>
              <w:pStyle w:val="point"/>
            </w:pPr>
            <w:r>
              <w:t>7. Торжественная регистрация рождения ребёнка, проводимая в специально оборудованном помещении органа загса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2A" w:rsidRDefault="00D3432A" w:rsidP="000B09BC">
            <w:pPr>
              <w:pStyle w:val="a3"/>
            </w:pPr>
            <w:r>
              <w:t xml:space="preserve">              23   рубля 95 копеек</w:t>
            </w:r>
          </w:p>
        </w:tc>
      </w:tr>
      <w:tr w:rsidR="00D3432A" w:rsidTr="000B09BC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2A" w:rsidRDefault="00D3432A" w:rsidP="000B09BC">
            <w:pPr>
              <w:pStyle w:val="point"/>
              <w:tabs>
                <w:tab w:val="left" w:pos="1630"/>
              </w:tabs>
            </w:pPr>
            <w:r>
              <w:t>8. Торжественная регистрация рождения ребёнка по индивидуальному сценарию, проводимая в специально оборудованном помещении органа загса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2A" w:rsidRDefault="00D3432A" w:rsidP="000B09BC">
            <w:pPr>
              <w:pStyle w:val="a3"/>
            </w:pPr>
            <w:r>
              <w:t xml:space="preserve">              48 рублей 21 копейка</w:t>
            </w:r>
          </w:p>
        </w:tc>
      </w:tr>
      <w:tr w:rsidR="00D3432A" w:rsidTr="000B09BC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2A" w:rsidRDefault="00D3432A" w:rsidP="000B09BC">
            <w:pPr>
              <w:pStyle w:val="point"/>
            </w:pPr>
            <w:r>
              <w:t>9. Изготовление копий документов 1 (один) лист.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2A" w:rsidRDefault="00D3432A" w:rsidP="000B09BC">
            <w:pPr>
              <w:pStyle w:val="a3"/>
            </w:pPr>
            <w:r>
              <w:t xml:space="preserve">              10 копеек</w:t>
            </w:r>
          </w:p>
        </w:tc>
      </w:tr>
    </w:tbl>
    <w:p w:rsidR="00D3432A" w:rsidRDefault="00D3432A" w:rsidP="00D3432A">
      <w:pPr>
        <w:pStyle w:val="a3"/>
        <w:tabs>
          <w:tab w:val="left" w:pos="310"/>
          <w:tab w:val="left" w:pos="2510"/>
        </w:tabs>
      </w:pPr>
      <w:r>
        <w:rPr>
          <w:rStyle w:val="a5"/>
        </w:rPr>
        <w:tab/>
      </w:r>
    </w:p>
    <w:p w:rsidR="002F5B72" w:rsidRDefault="002F5B72"/>
    <w:sectPr w:rsidR="002F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2A"/>
    <w:rsid w:val="002F5B72"/>
    <w:rsid w:val="00D3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432A"/>
    <w:pPr>
      <w:spacing w:before="100" w:beforeAutospacing="1" w:after="100" w:afterAutospacing="1"/>
    </w:pPr>
  </w:style>
  <w:style w:type="character" w:styleId="a4">
    <w:name w:val="Strong"/>
    <w:basedOn w:val="a0"/>
    <w:qFormat/>
    <w:rsid w:val="00D3432A"/>
    <w:rPr>
      <w:b/>
      <w:bCs/>
    </w:rPr>
  </w:style>
  <w:style w:type="paragraph" w:customStyle="1" w:styleId="titlep">
    <w:name w:val="titlep"/>
    <w:basedOn w:val="a"/>
    <w:rsid w:val="00D3432A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D3432A"/>
    <w:pPr>
      <w:spacing w:before="100" w:beforeAutospacing="1" w:after="100" w:afterAutospacing="1"/>
    </w:pPr>
  </w:style>
  <w:style w:type="paragraph" w:customStyle="1" w:styleId="snoskiline">
    <w:name w:val="snoskiline"/>
    <w:basedOn w:val="a"/>
    <w:rsid w:val="00D3432A"/>
    <w:pPr>
      <w:spacing w:before="100" w:beforeAutospacing="1" w:after="100" w:afterAutospacing="1"/>
    </w:pPr>
  </w:style>
  <w:style w:type="paragraph" w:customStyle="1" w:styleId="snoski">
    <w:name w:val="snoski"/>
    <w:basedOn w:val="a"/>
    <w:rsid w:val="00D3432A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D343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432A"/>
    <w:pPr>
      <w:spacing w:before="100" w:beforeAutospacing="1" w:after="100" w:afterAutospacing="1"/>
    </w:pPr>
  </w:style>
  <w:style w:type="character" w:styleId="a4">
    <w:name w:val="Strong"/>
    <w:basedOn w:val="a0"/>
    <w:qFormat/>
    <w:rsid w:val="00D3432A"/>
    <w:rPr>
      <w:b/>
      <w:bCs/>
    </w:rPr>
  </w:style>
  <w:style w:type="paragraph" w:customStyle="1" w:styleId="titlep">
    <w:name w:val="titlep"/>
    <w:basedOn w:val="a"/>
    <w:rsid w:val="00D3432A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D3432A"/>
    <w:pPr>
      <w:spacing w:before="100" w:beforeAutospacing="1" w:after="100" w:afterAutospacing="1"/>
    </w:pPr>
  </w:style>
  <w:style w:type="paragraph" w:customStyle="1" w:styleId="snoskiline">
    <w:name w:val="snoskiline"/>
    <w:basedOn w:val="a"/>
    <w:rsid w:val="00D3432A"/>
    <w:pPr>
      <w:spacing w:before="100" w:beforeAutospacing="1" w:after="100" w:afterAutospacing="1"/>
    </w:pPr>
  </w:style>
  <w:style w:type="paragraph" w:customStyle="1" w:styleId="snoski">
    <w:name w:val="snoski"/>
    <w:basedOn w:val="a"/>
    <w:rsid w:val="00D3432A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D343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2017-02-17T07:10:00Z</dcterms:created>
  <dcterms:modified xsi:type="dcterms:W3CDTF">2017-02-17T07:11:00Z</dcterms:modified>
</cp:coreProperties>
</file>